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869" w:type="dxa"/>
        <w:tblInd w:w="-1144" w:type="dxa"/>
        <w:tblBorders>
          <w:top w:val="single" w:sz="8" w:space="0" w:color="806000" w:themeColor="accent4" w:themeShade="80"/>
          <w:left w:val="single" w:sz="8" w:space="0" w:color="806000" w:themeColor="accent4" w:themeShade="80"/>
          <w:bottom w:val="single" w:sz="8" w:space="0" w:color="806000" w:themeColor="accent4" w:themeShade="80"/>
          <w:right w:val="single" w:sz="8" w:space="0" w:color="806000" w:themeColor="accent4" w:themeShade="80"/>
          <w:insideH w:val="single" w:sz="8" w:space="0" w:color="806000" w:themeColor="accent4" w:themeShade="80"/>
          <w:insideV w:val="single" w:sz="8" w:space="0" w:color="806000" w:themeColor="accent4" w:themeShade="8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1"/>
        <w:gridCol w:w="3404"/>
        <w:gridCol w:w="3969"/>
        <w:gridCol w:w="2410"/>
        <w:gridCol w:w="3685"/>
      </w:tblGrid>
      <w:tr w:rsidR="008D1032" w:rsidRPr="007F7D49" w:rsidTr="00B16787">
        <w:trPr>
          <w:trHeight w:val="1100"/>
        </w:trPr>
        <w:tc>
          <w:tcPr>
            <w:tcW w:w="3401" w:type="dxa"/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1032" w:rsidRPr="007F7D49" w:rsidRDefault="008D1032" w:rsidP="00080015">
            <w:pPr>
              <w:jc w:val="center"/>
              <w:rPr>
                <w:rFonts w:ascii="Helvetica" w:hAnsi="Helvetica" w:cs="Helvetica"/>
                <w:color w:val="111111"/>
                <w:sz w:val="22"/>
                <w:szCs w:val="22"/>
              </w:rPr>
            </w:pPr>
            <w:r w:rsidRPr="007F7D49">
              <w:rPr>
                <w:rFonts w:ascii="Helvetica" w:hAnsi="Helvetica" w:cs="Helvetica"/>
                <w:color w:val="111111"/>
                <w:sz w:val="22"/>
                <w:szCs w:val="22"/>
              </w:rPr>
              <w:t>Наименование учреждения образовани</w:t>
            </w:r>
            <w:r>
              <w:rPr>
                <w:rFonts w:ascii="Helvetica" w:hAnsi="Helvetica" w:cs="Helvetica"/>
                <w:color w:val="111111"/>
                <w:sz w:val="22"/>
                <w:szCs w:val="22"/>
              </w:rPr>
              <w:t>я, имеющего в своей структуре ЦК</w:t>
            </w:r>
          </w:p>
        </w:tc>
        <w:tc>
          <w:tcPr>
            <w:tcW w:w="3404" w:type="dxa"/>
            <w:shd w:val="clear" w:color="auto" w:fill="FFF2CC" w:themeFill="accent4" w:themeFillTint="33"/>
            <w:vAlign w:val="center"/>
          </w:tcPr>
          <w:p w:rsidR="008D1032" w:rsidRDefault="008D1032" w:rsidP="00080015">
            <w:pPr>
              <w:jc w:val="center"/>
              <w:rPr>
                <w:rFonts w:ascii="Helvetica" w:hAnsi="Helvetica" w:cs="Helvetica"/>
                <w:color w:val="111111"/>
                <w:sz w:val="22"/>
                <w:szCs w:val="22"/>
              </w:rPr>
            </w:pPr>
            <w:r w:rsidRPr="007F7D49">
              <w:rPr>
                <w:rFonts w:ascii="Helvetica" w:hAnsi="Helvetica" w:cs="Helvetica"/>
                <w:color w:val="111111"/>
                <w:sz w:val="22"/>
                <w:szCs w:val="22"/>
              </w:rPr>
              <w:t>Наименование</w:t>
            </w:r>
            <w:r>
              <w:rPr>
                <w:rFonts w:ascii="Helvetica" w:hAnsi="Helvetica" w:cs="Helvetica"/>
                <w:color w:val="111111"/>
                <w:sz w:val="22"/>
                <w:szCs w:val="22"/>
              </w:rPr>
              <w:t xml:space="preserve"> ЦК</w:t>
            </w:r>
          </w:p>
        </w:tc>
        <w:tc>
          <w:tcPr>
            <w:tcW w:w="3969" w:type="dxa"/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1032" w:rsidRPr="007F7D49" w:rsidRDefault="008D1032" w:rsidP="00080015">
            <w:pPr>
              <w:jc w:val="center"/>
              <w:rPr>
                <w:rFonts w:ascii="Helvetica" w:hAnsi="Helvetica" w:cs="Helvetica"/>
                <w:color w:val="111111"/>
                <w:sz w:val="22"/>
                <w:szCs w:val="22"/>
              </w:rPr>
            </w:pPr>
            <w:r w:rsidRPr="007F7D49">
              <w:rPr>
                <w:rFonts w:ascii="Helvetica" w:hAnsi="Helvetica" w:cs="Helvetica"/>
                <w:color w:val="111111"/>
                <w:sz w:val="22"/>
                <w:szCs w:val="22"/>
              </w:rPr>
              <w:t>Адрес учреждения образования</w:t>
            </w:r>
          </w:p>
        </w:tc>
        <w:tc>
          <w:tcPr>
            <w:tcW w:w="2410" w:type="dxa"/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1032" w:rsidRPr="007F7D49" w:rsidRDefault="008D1032" w:rsidP="00080015">
            <w:pPr>
              <w:jc w:val="center"/>
              <w:rPr>
                <w:rFonts w:ascii="Helvetica" w:hAnsi="Helvetica" w:cs="Helvetica"/>
                <w:color w:val="111111"/>
                <w:sz w:val="22"/>
                <w:szCs w:val="22"/>
              </w:rPr>
            </w:pPr>
            <w:r>
              <w:rPr>
                <w:rFonts w:ascii="Helvetica" w:hAnsi="Helvetica" w:cs="Helvetica"/>
                <w:color w:val="111111"/>
                <w:sz w:val="22"/>
                <w:szCs w:val="22"/>
                <w:lang w:val="en-US"/>
              </w:rPr>
              <w:t>E</w:t>
            </w:r>
            <w:r w:rsidRPr="007F7D49">
              <w:rPr>
                <w:rFonts w:ascii="Helvetica" w:hAnsi="Helvetica" w:cs="Helvetica"/>
                <w:color w:val="111111"/>
                <w:sz w:val="22"/>
                <w:szCs w:val="22"/>
              </w:rPr>
              <w:t>-</w:t>
            </w:r>
            <w:proofErr w:type="spellStart"/>
            <w:r w:rsidRPr="007F7D49">
              <w:rPr>
                <w:rFonts w:ascii="Helvetica" w:hAnsi="Helvetica" w:cs="Helvetica"/>
                <w:color w:val="111111"/>
                <w:sz w:val="22"/>
                <w:szCs w:val="22"/>
              </w:rPr>
              <w:t>mail</w:t>
            </w:r>
            <w:proofErr w:type="spellEnd"/>
            <w:r w:rsidRPr="007F7D49">
              <w:rPr>
                <w:rFonts w:ascii="Helvetica" w:hAnsi="Helvetica" w:cs="Helvetica"/>
                <w:color w:val="111111"/>
                <w:sz w:val="22"/>
                <w:szCs w:val="22"/>
              </w:rPr>
              <w:t xml:space="preserve"> учреждения образования</w:t>
            </w:r>
          </w:p>
        </w:tc>
        <w:tc>
          <w:tcPr>
            <w:tcW w:w="3685" w:type="dxa"/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1032" w:rsidRPr="007F7D49" w:rsidRDefault="008D1032" w:rsidP="00557AD8">
            <w:pPr>
              <w:jc w:val="center"/>
              <w:rPr>
                <w:rFonts w:ascii="Helvetica" w:hAnsi="Helvetica" w:cs="Helvetica"/>
                <w:color w:val="111111"/>
                <w:sz w:val="22"/>
                <w:szCs w:val="22"/>
              </w:rPr>
            </w:pPr>
            <w:r w:rsidRPr="007F7D49">
              <w:rPr>
                <w:rFonts w:ascii="Helvetica" w:hAnsi="Helvetica" w:cs="Helvetica"/>
                <w:color w:val="111111"/>
                <w:sz w:val="22"/>
                <w:szCs w:val="22"/>
              </w:rPr>
              <w:t>Адрес интернет-сайта учреждения образования</w:t>
            </w:r>
          </w:p>
        </w:tc>
      </w:tr>
      <w:tr w:rsidR="008D1032" w:rsidRPr="007F7D49" w:rsidTr="00B16787">
        <w:trPr>
          <w:trHeight w:val="1100"/>
        </w:trPr>
        <w:tc>
          <w:tcPr>
            <w:tcW w:w="3401" w:type="dxa"/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1032" w:rsidRPr="007F7D49" w:rsidRDefault="008D1032" w:rsidP="00610BE3">
            <w:pPr>
              <w:jc w:val="center"/>
              <w:rPr>
                <w:rFonts w:ascii="Helvetica" w:hAnsi="Helvetica" w:cs="Helvetica"/>
                <w:color w:val="111111"/>
                <w:sz w:val="22"/>
                <w:szCs w:val="22"/>
              </w:rPr>
            </w:pPr>
            <w:r w:rsidRPr="007F7D49">
              <w:rPr>
                <w:rFonts w:ascii="Helvetica" w:hAnsi="Helvetica" w:cs="Helvetica"/>
                <w:color w:val="111111"/>
                <w:sz w:val="22"/>
                <w:szCs w:val="22"/>
              </w:rPr>
              <w:t>Витебский государственный индустриально-технологический колледж</w:t>
            </w:r>
          </w:p>
        </w:tc>
        <w:tc>
          <w:tcPr>
            <w:tcW w:w="3404" w:type="dxa"/>
            <w:shd w:val="clear" w:color="auto" w:fill="FBE4D5" w:themeFill="accent2" w:themeFillTint="33"/>
            <w:vAlign w:val="center"/>
          </w:tcPr>
          <w:p w:rsidR="008D1032" w:rsidRDefault="008D1032" w:rsidP="00610BE3">
            <w:pPr>
              <w:jc w:val="center"/>
              <w:rPr>
                <w:rFonts w:ascii="Helvetica" w:hAnsi="Helvetica" w:cs="Helvetica"/>
                <w:color w:val="111111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Центр компетенций технологий швейного производства</w:t>
            </w:r>
          </w:p>
        </w:tc>
        <w:tc>
          <w:tcPr>
            <w:tcW w:w="3969" w:type="dxa"/>
            <w:shd w:val="clear" w:color="auto" w:fill="FBE4D5" w:themeFill="accent2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1032" w:rsidRDefault="008D1032" w:rsidP="00610BE3">
            <w:pPr>
              <w:jc w:val="center"/>
              <w:rPr>
                <w:rFonts w:ascii="Helvetica" w:hAnsi="Helvetica" w:cs="Helvetica"/>
                <w:color w:val="111111"/>
                <w:sz w:val="22"/>
                <w:szCs w:val="22"/>
              </w:rPr>
            </w:pPr>
            <w:r w:rsidRPr="007F7D49">
              <w:rPr>
                <w:rFonts w:ascii="Helvetica" w:hAnsi="Helvetica" w:cs="Helvetica"/>
                <w:color w:val="111111"/>
                <w:sz w:val="22"/>
                <w:szCs w:val="22"/>
              </w:rPr>
              <w:t xml:space="preserve">210001, </w:t>
            </w:r>
            <w:proofErr w:type="spellStart"/>
            <w:r w:rsidRPr="007F7D49">
              <w:rPr>
                <w:rFonts w:ascii="Helvetica" w:hAnsi="Helvetica" w:cs="Helvetica"/>
                <w:color w:val="111111"/>
                <w:sz w:val="22"/>
                <w:szCs w:val="22"/>
              </w:rPr>
              <w:t>г.Витебск</w:t>
            </w:r>
            <w:proofErr w:type="spellEnd"/>
            <w:r w:rsidRPr="007F7D49">
              <w:rPr>
                <w:rFonts w:ascii="Helvetica" w:hAnsi="Helvetica" w:cs="Helvetica"/>
                <w:color w:val="111111"/>
                <w:sz w:val="22"/>
                <w:szCs w:val="22"/>
              </w:rPr>
              <w:t xml:space="preserve">, </w:t>
            </w:r>
            <w:proofErr w:type="spellStart"/>
            <w:r w:rsidRPr="007F7D49">
              <w:rPr>
                <w:rFonts w:ascii="Helvetica" w:hAnsi="Helvetica" w:cs="Helvetica"/>
                <w:color w:val="111111"/>
                <w:sz w:val="22"/>
                <w:szCs w:val="22"/>
              </w:rPr>
              <w:t>ул.Кирова</w:t>
            </w:r>
            <w:proofErr w:type="spellEnd"/>
            <w:r w:rsidRPr="007F7D49">
              <w:rPr>
                <w:rFonts w:ascii="Helvetica" w:hAnsi="Helvetica" w:cs="Helvetica"/>
                <w:color w:val="111111"/>
                <w:sz w:val="22"/>
                <w:szCs w:val="22"/>
              </w:rPr>
              <w:t>, 11,</w:t>
            </w:r>
          </w:p>
          <w:p w:rsidR="008D1032" w:rsidRPr="007F7D49" w:rsidRDefault="008D1032" w:rsidP="00610BE3">
            <w:pPr>
              <w:jc w:val="center"/>
              <w:rPr>
                <w:rFonts w:ascii="Helvetica" w:hAnsi="Helvetica" w:cs="Helvetica"/>
                <w:color w:val="111111"/>
                <w:sz w:val="22"/>
                <w:szCs w:val="22"/>
              </w:rPr>
            </w:pPr>
            <w:r w:rsidRPr="007F7D49">
              <w:rPr>
                <w:rFonts w:ascii="Helvetica" w:hAnsi="Helvetica" w:cs="Helvetica"/>
                <w:color w:val="111111"/>
                <w:sz w:val="22"/>
                <w:szCs w:val="22"/>
              </w:rPr>
              <w:t>тел. 8 (0212) 66-50-45</w:t>
            </w:r>
          </w:p>
        </w:tc>
        <w:tc>
          <w:tcPr>
            <w:tcW w:w="2410" w:type="dxa"/>
            <w:shd w:val="clear" w:color="auto" w:fill="FBE4D5" w:themeFill="accent2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1032" w:rsidRPr="001C16A1" w:rsidRDefault="008D1032" w:rsidP="00610BE3">
            <w:pPr>
              <w:jc w:val="center"/>
              <w:rPr>
                <w:rFonts w:ascii="Helvetica" w:hAnsi="Helvetica" w:cs="Helvetica"/>
                <w:color w:val="111111"/>
                <w:sz w:val="22"/>
                <w:szCs w:val="22"/>
              </w:rPr>
            </w:pPr>
            <w:r w:rsidRPr="00C40F98">
              <w:rPr>
                <w:rFonts w:ascii="Helvetica" w:hAnsi="Helvetica" w:cs="Helvetica"/>
                <w:color w:val="111111"/>
                <w:sz w:val="22"/>
                <w:szCs w:val="22"/>
                <w:lang w:val="en-US"/>
              </w:rPr>
              <w:t>mail</w:t>
            </w:r>
            <w:r w:rsidRPr="001C16A1">
              <w:rPr>
                <w:rFonts w:ascii="Helvetica" w:hAnsi="Helvetica" w:cs="Helvetica"/>
                <w:color w:val="111111"/>
                <w:sz w:val="22"/>
                <w:szCs w:val="22"/>
              </w:rPr>
              <w:t>@</w:t>
            </w:r>
            <w:proofErr w:type="spellStart"/>
            <w:r w:rsidRPr="00C40F98">
              <w:rPr>
                <w:rFonts w:ascii="Helvetica" w:hAnsi="Helvetica" w:cs="Helvetica"/>
                <w:color w:val="111111"/>
                <w:sz w:val="22"/>
                <w:szCs w:val="22"/>
                <w:lang w:val="en-US"/>
              </w:rPr>
              <w:t>vgitk</w:t>
            </w:r>
            <w:proofErr w:type="spellEnd"/>
            <w:r w:rsidRPr="001C16A1">
              <w:rPr>
                <w:rFonts w:ascii="Helvetica" w:hAnsi="Helvetica" w:cs="Helvetica"/>
                <w:color w:val="111111"/>
                <w:sz w:val="22"/>
                <w:szCs w:val="22"/>
              </w:rPr>
              <w:t>.</w:t>
            </w:r>
            <w:r w:rsidRPr="00C40F98">
              <w:rPr>
                <w:rFonts w:ascii="Helvetica" w:hAnsi="Helvetica" w:cs="Helvetica"/>
                <w:color w:val="111111"/>
                <w:sz w:val="22"/>
                <w:szCs w:val="22"/>
                <w:lang w:val="en-US"/>
              </w:rPr>
              <w:t>by</w:t>
            </w:r>
          </w:p>
        </w:tc>
        <w:tc>
          <w:tcPr>
            <w:tcW w:w="3685" w:type="dxa"/>
            <w:shd w:val="clear" w:color="auto" w:fill="FBE4D5" w:themeFill="accent2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1032" w:rsidRPr="00C40F98" w:rsidRDefault="00B16787" w:rsidP="00610BE3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hyperlink r:id="rId4" w:history="1">
              <w:r w:rsidR="008D1032" w:rsidRPr="00C40F98">
                <w:rPr>
                  <w:rFonts w:ascii="Helvetica" w:hAnsi="Helvetica" w:cs="Helvetica"/>
                  <w:sz w:val="22"/>
                  <w:szCs w:val="22"/>
                </w:rPr>
                <w:t>http://vgitk.by/</w:t>
              </w:r>
            </w:hyperlink>
          </w:p>
        </w:tc>
      </w:tr>
      <w:tr w:rsidR="008D1032" w:rsidRPr="007F7D49" w:rsidTr="00B16787">
        <w:trPr>
          <w:trHeight w:val="1083"/>
        </w:trPr>
        <w:tc>
          <w:tcPr>
            <w:tcW w:w="3401" w:type="dxa"/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1032" w:rsidRPr="007F7D49" w:rsidRDefault="008D1032" w:rsidP="00610BE3">
            <w:pPr>
              <w:jc w:val="center"/>
              <w:rPr>
                <w:rFonts w:ascii="Helvetica" w:hAnsi="Helvetica" w:cs="Helvetica"/>
                <w:color w:val="111111"/>
                <w:sz w:val="22"/>
                <w:szCs w:val="22"/>
              </w:rPr>
            </w:pPr>
            <w:r w:rsidRPr="007F7D49">
              <w:rPr>
                <w:rFonts w:ascii="Helvetica" w:hAnsi="Helvetica" w:cs="Helvetica"/>
                <w:color w:val="111111"/>
                <w:sz w:val="22"/>
                <w:szCs w:val="22"/>
              </w:rPr>
              <w:t>Полоцкий государственный химико-технологический колледж</w:t>
            </w:r>
          </w:p>
        </w:tc>
        <w:tc>
          <w:tcPr>
            <w:tcW w:w="3404" w:type="dxa"/>
            <w:shd w:val="clear" w:color="auto" w:fill="FBE4D5" w:themeFill="accent2" w:themeFillTint="33"/>
            <w:vAlign w:val="center"/>
          </w:tcPr>
          <w:p w:rsidR="008D1032" w:rsidRDefault="008D1032" w:rsidP="00610BE3">
            <w:pPr>
              <w:jc w:val="center"/>
              <w:rPr>
                <w:rFonts w:ascii="Helvetica" w:hAnsi="Helvetica" w:cs="Helvetica"/>
                <w:color w:val="111111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Центр компетенций технологий швейного производства и парикмахерского искусства</w:t>
            </w:r>
          </w:p>
        </w:tc>
        <w:tc>
          <w:tcPr>
            <w:tcW w:w="3969" w:type="dxa"/>
            <w:shd w:val="clear" w:color="auto" w:fill="FBE4D5" w:themeFill="accent2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1032" w:rsidRDefault="008D1032" w:rsidP="00610BE3">
            <w:pPr>
              <w:jc w:val="center"/>
              <w:rPr>
                <w:rFonts w:ascii="Helvetica" w:hAnsi="Helvetica" w:cs="Helvetica"/>
                <w:color w:val="111111"/>
                <w:sz w:val="22"/>
                <w:szCs w:val="22"/>
              </w:rPr>
            </w:pPr>
            <w:r w:rsidRPr="007F7D49">
              <w:rPr>
                <w:rFonts w:ascii="Helvetica" w:hAnsi="Helvetica" w:cs="Helvetica"/>
                <w:color w:val="111111"/>
                <w:sz w:val="22"/>
                <w:szCs w:val="22"/>
              </w:rPr>
              <w:t xml:space="preserve">211400, Витебская обл. </w:t>
            </w:r>
            <w:proofErr w:type="spellStart"/>
            <w:r w:rsidRPr="007F7D49">
              <w:rPr>
                <w:rFonts w:ascii="Helvetica" w:hAnsi="Helvetica" w:cs="Helvetica"/>
                <w:color w:val="111111"/>
                <w:sz w:val="22"/>
                <w:szCs w:val="22"/>
              </w:rPr>
              <w:t>г.Полоцк</w:t>
            </w:r>
            <w:proofErr w:type="spellEnd"/>
            <w:r w:rsidRPr="007F7D49">
              <w:rPr>
                <w:rFonts w:ascii="Helvetica" w:hAnsi="Helvetica" w:cs="Helvetica"/>
                <w:color w:val="111111"/>
                <w:sz w:val="22"/>
                <w:szCs w:val="22"/>
              </w:rPr>
              <w:t>,</w:t>
            </w:r>
          </w:p>
          <w:p w:rsidR="008D1032" w:rsidRDefault="008D1032" w:rsidP="00610BE3">
            <w:pPr>
              <w:jc w:val="center"/>
              <w:rPr>
                <w:rFonts w:ascii="Helvetica" w:hAnsi="Helvetica" w:cs="Helvetica"/>
                <w:color w:val="111111"/>
                <w:sz w:val="22"/>
                <w:szCs w:val="22"/>
              </w:rPr>
            </w:pPr>
            <w:proofErr w:type="spellStart"/>
            <w:proofErr w:type="gramStart"/>
            <w:r w:rsidRPr="007F7D49">
              <w:rPr>
                <w:rFonts w:ascii="Helvetica" w:hAnsi="Helvetica" w:cs="Helvetica"/>
                <w:color w:val="111111"/>
                <w:sz w:val="22"/>
                <w:szCs w:val="22"/>
              </w:rPr>
              <w:t>просп.Ф.Скорины</w:t>
            </w:r>
            <w:proofErr w:type="spellEnd"/>
            <w:proofErr w:type="gramEnd"/>
            <w:r w:rsidRPr="007F7D49">
              <w:rPr>
                <w:rFonts w:ascii="Helvetica" w:hAnsi="Helvetica" w:cs="Helvetica"/>
                <w:color w:val="111111"/>
                <w:sz w:val="22"/>
                <w:szCs w:val="22"/>
              </w:rPr>
              <w:t>, 20,</w:t>
            </w:r>
          </w:p>
          <w:p w:rsidR="008D1032" w:rsidRPr="007F7D49" w:rsidRDefault="008D1032" w:rsidP="00610BE3">
            <w:pPr>
              <w:jc w:val="center"/>
              <w:rPr>
                <w:rFonts w:ascii="Helvetica" w:hAnsi="Helvetica" w:cs="Helvetica"/>
                <w:color w:val="111111"/>
                <w:sz w:val="22"/>
                <w:szCs w:val="22"/>
              </w:rPr>
            </w:pPr>
            <w:r w:rsidRPr="007F7D49">
              <w:rPr>
                <w:rFonts w:ascii="Helvetica" w:hAnsi="Helvetica" w:cs="Helvetica"/>
                <w:iCs/>
                <w:color w:val="111111"/>
                <w:sz w:val="22"/>
                <w:szCs w:val="22"/>
              </w:rPr>
              <w:t>тел.</w:t>
            </w:r>
            <w:r w:rsidRPr="007F7D49">
              <w:rPr>
                <w:rFonts w:ascii="Helvetica" w:hAnsi="Helvetica" w:cs="Helvetica"/>
                <w:color w:val="111111"/>
                <w:sz w:val="22"/>
                <w:szCs w:val="22"/>
              </w:rPr>
              <w:t> (8-0214) 46-37-14</w:t>
            </w:r>
          </w:p>
        </w:tc>
        <w:tc>
          <w:tcPr>
            <w:tcW w:w="2410" w:type="dxa"/>
            <w:shd w:val="clear" w:color="auto" w:fill="FBE4D5" w:themeFill="accent2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1032" w:rsidRPr="00C40F98" w:rsidRDefault="008D1032" w:rsidP="00610BE3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C40F98">
              <w:rPr>
                <w:rFonts w:ascii="Helvetica" w:hAnsi="Helvetica" w:cs="Helvetica"/>
                <w:sz w:val="22"/>
                <w:szCs w:val="22"/>
              </w:rPr>
              <w:t>priemnaya@pghtk.vitebsk.by</w:t>
            </w:r>
          </w:p>
        </w:tc>
        <w:tc>
          <w:tcPr>
            <w:tcW w:w="3685" w:type="dxa"/>
            <w:shd w:val="clear" w:color="auto" w:fill="FBE4D5" w:themeFill="accent2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1032" w:rsidRPr="00C40F98" w:rsidRDefault="008D1032" w:rsidP="00610BE3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C40F98">
              <w:rPr>
                <w:rFonts w:ascii="Helvetica" w:hAnsi="Helvetica" w:cs="Helvetica"/>
                <w:sz w:val="22"/>
                <w:szCs w:val="22"/>
              </w:rPr>
              <w:t>https://pghtk.vitebsk.by/resursnyj-tsentr/</w:t>
            </w:r>
          </w:p>
        </w:tc>
      </w:tr>
      <w:tr w:rsidR="008D1032" w:rsidRPr="007F7D49" w:rsidTr="00B16787">
        <w:trPr>
          <w:trHeight w:val="1374"/>
        </w:trPr>
        <w:tc>
          <w:tcPr>
            <w:tcW w:w="3401" w:type="dxa"/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1032" w:rsidRPr="007F7D49" w:rsidRDefault="008D1032" w:rsidP="00610BE3">
            <w:pPr>
              <w:jc w:val="center"/>
              <w:rPr>
                <w:rFonts w:ascii="Helvetica" w:hAnsi="Helvetica" w:cs="Helvetica"/>
                <w:color w:val="111111"/>
                <w:sz w:val="22"/>
                <w:szCs w:val="22"/>
              </w:rPr>
            </w:pPr>
            <w:proofErr w:type="spellStart"/>
            <w:r w:rsidRPr="007F7D49">
              <w:rPr>
                <w:rFonts w:ascii="Helvetica" w:hAnsi="Helvetica" w:cs="Helvetica"/>
                <w:color w:val="111111"/>
                <w:sz w:val="22"/>
                <w:szCs w:val="22"/>
              </w:rPr>
              <w:t>Городокский</w:t>
            </w:r>
            <w:proofErr w:type="spellEnd"/>
            <w:r w:rsidRPr="007F7D49">
              <w:rPr>
                <w:rFonts w:ascii="Helvetica" w:hAnsi="Helvetica" w:cs="Helvetica"/>
                <w:color w:val="111111"/>
                <w:sz w:val="22"/>
                <w:szCs w:val="22"/>
              </w:rPr>
              <w:t xml:space="preserve"> государственный аграрно-технический колледж</w:t>
            </w:r>
          </w:p>
        </w:tc>
        <w:tc>
          <w:tcPr>
            <w:tcW w:w="3404" w:type="dxa"/>
            <w:shd w:val="clear" w:color="auto" w:fill="FBE4D5" w:themeFill="accent2" w:themeFillTint="33"/>
            <w:vAlign w:val="center"/>
          </w:tcPr>
          <w:p w:rsidR="008D1032" w:rsidRDefault="008D1032" w:rsidP="00610BE3">
            <w:pPr>
              <w:jc w:val="center"/>
              <w:rPr>
                <w:rFonts w:ascii="Helvetica" w:hAnsi="Helvetica" w:cs="Helvetica"/>
                <w:color w:val="111111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Центр компетенций </w:t>
            </w:r>
            <w:r w:rsidR="00E718A5">
              <w:rPr>
                <w:rFonts w:ascii="Helvetica" w:hAnsi="Helvetica" w:cs="Helvetica"/>
                <w:sz w:val="22"/>
                <w:szCs w:val="22"/>
              </w:rPr>
              <w:t>по диагностике и техническому обслуживанию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сельскохозяйственной техники</w:t>
            </w:r>
          </w:p>
        </w:tc>
        <w:tc>
          <w:tcPr>
            <w:tcW w:w="3969" w:type="dxa"/>
            <w:shd w:val="clear" w:color="auto" w:fill="FBE4D5" w:themeFill="accent2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1032" w:rsidRDefault="008D1032" w:rsidP="00610BE3">
            <w:pPr>
              <w:jc w:val="center"/>
              <w:rPr>
                <w:rFonts w:ascii="Helvetica" w:hAnsi="Helvetica" w:cs="Helvetica"/>
                <w:color w:val="111111"/>
                <w:sz w:val="22"/>
                <w:szCs w:val="22"/>
              </w:rPr>
            </w:pPr>
            <w:r w:rsidRPr="007F7D49">
              <w:rPr>
                <w:rFonts w:ascii="Helvetica" w:hAnsi="Helvetica" w:cs="Helvetica"/>
                <w:color w:val="111111"/>
                <w:sz w:val="22"/>
                <w:szCs w:val="22"/>
              </w:rPr>
              <w:t xml:space="preserve">211573, Витебская область, </w:t>
            </w:r>
            <w:proofErr w:type="spellStart"/>
            <w:r w:rsidRPr="007F7D49">
              <w:rPr>
                <w:rFonts w:ascii="Helvetica" w:hAnsi="Helvetica" w:cs="Helvetica"/>
                <w:color w:val="111111"/>
                <w:sz w:val="22"/>
                <w:szCs w:val="22"/>
              </w:rPr>
              <w:t>г.Городок</w:t>
            </w:r>
            <w:proofErr w:type="spellEnd"/>
            <w:r w:rsidRPr="007F7D49">
              <w:rPr>
                <w:rFonts w:ascii="Helvetica" w:hAnsi="Helvetica" w:cs="Helvetica"/>
                <w:color w:val="111111"/>
                <w:sz w:val="22"/>
                <w:szCs w:val="22"/>
              </w:rPr>
              <w:t>,</w:t>
            </w:r>
          </w:p>
          <w:p w:rsidR="008D1032" w:rsidRDefault="008D1032" w:rsidP="00610BE3">
            <w:pPr>
              <w:jc w:val="center"/>
              <w:rPr>
                <w:rFonts w:ascii="Helvetica" w:hAnsi="Helvetica" w:cs="Helvetica"/>
                <w:color w:val="111111"/>
                <w:sz w:val="22"/>
                <w:szCs w:val="22"/>
              </w:rPr>
            </w:pPr>
            <w:proofErr w:type="spellStart"/>
            <w:r w:rsidRPr="007F7D49">
              <w:rPr>
                <w:rFonts w:ascii="Helvetica" w:hAnsi="Helvetica" w:cs="Helvetica"/>
                <w:color w:val="111111"/>
                <w:sz w:val="22"/>
                <w:szCs w:val="22"/>
              </w:rPr>
              <w:t>ул</w:t>
            </w:r>
            <w:r>
              <w:rPr>
                <w:rFonts w:ascii="Helvetica" w:hAnsi="Helvetica" w:cs="Helvetica"/>
                <w:color w:val="111111"/>
                <w:sz w:val="22"/>
                <w:szCs w:val="22"/>
              </w:rPr>
              <w:t>.Баграмяна</w:t>
            </w:r>
            <w:proofErr w:type="spellEnd"/>
            <w:r>
              <w:rPr>
                <w:rFonts w:ascii="Helvetica" w:hAnsi="Helvetica" w:cs="Helvetica"/>
                <w:color w:val="111111"/>
                <w:sz w:val="22"/>
                <w:szCs w:val="22"/>
              </w:rPr>
              <w:t>, 42,</w:t>
            </w:r>
          </w:p>
          <w:p w:rsidR="008D1032" w:rsidRPr="007F7D49" w:rsidRDefault="008D1032" w:rsidP="00610BE3">
            <w:pPr>
              <w:jc w:val="center"/>
              <w:rPr>
                <w:rFonts w:ascii="Helvetica" w:hAnsi="Helvetica" w:cs="Helvetica"/>
                <w:color w:val="111111"/>
                <w:sz w:val="22"/>
                <w:szCs w:val="22"/>
              </w:rPr>
            </w:pPr>
            <w:r>
              <w:rPr>
                <w:rFonts w:ascii="Helvetica" w:hAnsi="Helvetica" w:cs="Helvetica"/>
                <w:color w:val="111111"/>
                <w:sz w:val="22"/>
                <w:szCs w:val="22"/>
              </w:rPr>
              <w:t>тел.</w:t>
            </w:r>
            <w:r w:rsidRPr="001A564F">
              <w:rPr>
                <w:rFonts w:ascii="Helvetica" w:hAnsi="Helvetica" w:cs="Helvetica"/>
                <w:color w:val="111111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color w:val="111111"/>
                <w:sz w:val="22"/>
                <w:szCs w:val="22"/>
              </w:rPr>
              <w:t>(8-02139) 5-87-9</w:t>
            </w:r>
            <w:r w:rsidRPr="007F7D49">
              <w:rPr>
                <w:rFonts w:ascii="Helvetica" w:hAnsi="Helvetica" w:cs="Helvetica"/>
                <w:color w:val="111111"/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FBE4D5" w:themeFill="accent2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1032" w:rsidRPr="00C40F98" w:rsidRDefault="00B16787" w:rsidP="00610BE3">
            <w:pPr>
              <w:jc w:val="center"/>
              <w:rPr>
                <w:rFonts w:ascii="Helvetica" w:hAnsi="Helvetica" w:cs="Helvetica"/>
                <w:color w:val="111111"/>
                <w:sz w:val="22"/>
                <w:szCs w:val="22"/>
              </w:rPr>
            </w:pPr>
            <w:hyperlink r:id="rId5" w:history="1">
              <w:r w:rsidR="008D1032" w:rsidRPr="00C40F98">
                <w:rPr>
                  <w:rFonts w:ascii="Helvetica" w:hAnsi="Helvetica" w:cs="Helvetica"/>
                  <w:color w:val="111111"/>
                  <w:sz w:val="22"/>
                  <w:szCs w:val="22"/>
                </w:rPr>
                <w:t>agrotech@ggatk.by</w:t>
              </w:r>
            </w:hyperlink>
          </w:p>
        </w:tc>
        <w:tc>
          <w:tcPr>
            <w:tcW w:w="3685" w:type="dxa"/>
            <w:shd w:val="clear" w:color="auto" w:fill="FBE4D5" w:themeFill="accent2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1032" w:rsidRPr="00C40F98" w:rsidRDefault="00B16787" w:rsidP="00610BE3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hyperlink r:id="rId6" w:history="1">
              <w:r w:rsidR="008D1032" w:rsidRPr="00C40F98">
                <w:rPr>
                  <w:rFonts w:ascii="Helvetica" w:hAnsi="Helvetica" w:cs="Helvetica"/>
                  <w:sz w:val="22"/>
                  <w:szCs w:val="22"/>
                </w:rPr>
                <w:t>http://ggatk.by/</w:t>
              </w:r>
            </w:hyperlink>
          </w:p>
        </w:tc>
      </w:tr>
      <w:tr w:rsidR="008D1032" w:rsidRPr="007F7D49" w:rsidTr="00B16787">
        <w:trPr>
          <w:trHeight w:val="540"/>
        </w:trPr>
        <w:tc>
          <w:tcPr>
            <w:tcW w:w="3401" w:type="dxa"/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1032" w:rsidRPr="00E5196D" w:rsidRDefault="008D1032" w:rsidP="00610BE3">
            <w:pPr>
              <w:jc w:val="center"/>
              <w:rPr>
                <w:rFonts w:ascii="Helvetica" w:hAnsi="Helvetica" w:cs="Helvetica"/>
                <w:color w:val="111111"/>
                <w:sz w:val="22"/>
                <w:szCs w:val="22"/>
              </w:rPr>
            </w:pPr>
            <w:r w:rsidRPr="007F7D49">
              <w:rPr>
                <w:rFonts w:ascii="Helvetica" w:hAnsi="Helvetica" w:cs="Helvetica"/>
                <w:color w:val="111111"/>
                <w:sz w:val="22"/>
                <w:szCs w:val="22"/>
              </w:rPr>
              <w:t xml:space="preserve">Витебский государственный </w:t>
            </w:r>
            <w:r>
              <w:rPr>
                <w:rFonts w:ascii="Helvetica" w:hAnsi="Helvetica" w:cs="Helvetica"/>
                <w:color w:val="111111"/>
                <w:sz w:val="22"/>
                <w:szCs w:val="22"/>
              </w:rPr>
              <w:t>индустриальный колледж</w:t>
            </w:r>
          </w:p>
        </w:tc>
        <w:tc>
          <w:tcPr>
            <w:tcW w:w="3404" w:type="dxa"/>
            <w:shd w:val="clear" w:color="auto" w:fill="FBE4D5" w:themeFill="accent2" w:themeFillTint="33"/>
            <w:vAlign w:val="center"/>
          </w:tcPr>
          <w:p w:rsidR="008D1032" w:rsidRDefault="008D1032" w:rsidP="00610BE3">
            <w:pPr>
              <w:jc w:val="center"/>
              <w:rPr>
                <w:rFonts w:ascii="Helvetica" w:hAnsi="Helvetica" w:cs="Helvetica"/>
                <w:color w:val="111111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Центр компетенций в сфере общественного питания</w:t>
            </w:r>
          </w:p>
        </w:tc>
        <w:tc>
          <w:tcPr>
            <w:tcW w:w="3969" w:type="dxa"/>
            <w:shd w:val="clear" w:color="auto" w:fill="FBE4D5" w:themeFill="accent2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1032" w:rsidRDefault="008D1032" w:rsidP="00610BE3">
            <w:pPr>
              <w:jc w:val="center"/>
              <w:rPr>
                <w:rFonts w:ascii="Helvetica" w:hAnsi="Helvetica" w:cs="Helvetica"/>
                <w:color w:val="111111"/>
                <w:sz w:val="22"/>
                <w:szCs w:val="22"/>
              </w:rPr>
            </w:pPr>
            <w:r>
              <w:rPr>
                <w:rFonts w:ascii="Helvetica" w:hAnsi="Helvetica" w:cs="Helvetica"/>
                <w:color w:val="111111"/>
                <w:sz w:val="22"/>
                <w:szCs w:val="22"/>
              </w:rPr>
              <w:t xml:space="preserve">210038, </w:t>
            </w:r>
            <w:proofErr w:type="spellStart"/>
            <w:r>
              <w:rPr>
                <w:rFonts w:ascii="Helvetica" w:hAnsi="Helvetica" w:cs="Helvetica"/>
                <w:color w:val="111111"/>
                <w:sz w:val="22"/>
                <w:szCs w:val="22"/>
              </w:rPr>
              <w:t>г.Витебск</w:t>
            </w:r>
            <w:proofErr w:type="spellEnd"/>
            <w:r>
              <w:rPr>
                <w:rFonts w:ascii="Helvetica" w:hAnsi="Helvetica" w:cs="Helvetica"/>
                <w:color w:val="11111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111111"/>
                <w:sz w:val="22"/>
                <w:szCs w:val="22"/>
              </w:rPr>
              <w:t>ул.Терешковой</w:t>
            </w:r>
            <w:proofErr w:type="spellEnd"/>
            <w:r>
              <w:rPr>
                <w:rFonts w:ascii="Helvetica" w:hAnsi="Helvetica" w:cs="Helvetica"/>
                <w:color w:val="111111"/>
                <w:sz w:val="22"/>
                <w:szCs w:val="22"/>
              </w:rPr>
              <w:t>, 20,</w:t>
            </w:r>
          </w:p>
          <w:p w:rsidR="008D1032" w:rsidRPr="007F7D49" w:rsidRDefault="008D1032" w:rsidP="00610BE3">
            <w:pPr>
              <w:jc w:val="center"/>
              <w:rPr>
                <w:rFonts w:ascii="Helvetica" w:hAnsi="Helvetica" w:cs="Helvetica"/>
                <w:color w:val="111111"/>
                <w:sz w:val="22"/>
                <w:szCs w:val="22"/>
              </w:rPr>
            </w:pPr>
            <w:r w:rsidRPr="007F7D49">
              <w:rPr>
                <w:rFonts w:ascii="Helvetica" w:hAnsi="Helvetica" w:cs="Helvetica"/>
                <w:iCs/>
                <w:color w:val="111111"/>
                <w:sz w:val="22"/>
                <w:szCs w:val="22"/>
              </w:rPr>
              <w:t>тел.</w:t>
            </w:r>
            <w:r w:rsidRPr="007F7D49">
              <w:rPr>
                <w:rFonts w:ascii="Helvetica" w:hAnsi="Helvetica" w:cs="Helvetica"/>
                <w:color w:val="111111"/>
                <w:sz w:val="22"/>
                <w:szCs w:val="22"/>
              </w:rPr>
              <w:t> (8-0212) 67-20-29</w:t>
            </w:r>
          </w:p>
        </w:tc>
        <w:tc>
          <w:tcPr>
            <w:tcW w:w="2410" w:type="dxa"/>
            <w:shd w:val="clear" w:color="auto" w:fill="FBE4D5" w:themeFill="accent2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1032" w:rsidRPr="00C40F98" w:rsidRDefault="00B16787" w:rsidP="00610BE3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hyperlink r:id="rId7" w:history="1">
              <w:r w:rsidR="008D1032" w:rsidRPr="00C40F98">
                <w:rPr>
                  <w:rStyle w:val="a5"/>
                  <w:rFonts w:ascii="Helvetica" w:hAnsi="Helvetica" w:cs="Helvetica"/>
                  <w:color w:val="auto"/>
                  <w:sz w:val="22"/>
                  <w:szCs w:val="22"/>
                  <w:u w:val="none"/>
                </w:rPr>
                <w:t>mail@vgik.by</w:t>
              </w:r>
            </w:hyperlink>
          </w:p>
        </w:tc>
        <w:tc>
          <w:tcPr>
            <w:tcW w:w="3685" w:type="dxa"/>
            <w:shd w:val="clear" w:color="auto" w:fill="FBE4D5" w:themeFill="accent2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1032" w:rsidRPr="00C40F98" w:rsidRDefault="008D1032" w:rsidP="00610BE3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C40F98">
              <w:rPr>
                <w:rFonts w:ascii="Helvetica" w:hAnsi="Helvetica" w:cs="Helvetica"/>
                <w:sz w:val="22"/>
                <w:szCs w:val="22"/>
              </w:rPr>
              <w:t>https://vgik.by/resursnyj-centr/</w:t>
            </w:r>
          </w:p>
        </w:tc>
      </w:tr>
      <w:tr w:rsidR="008D1032" w:rsidRPr="007F7D49" w:rsidTr="00B16787">
        <w:trPr>
          <w:trHeight w:val="1359"/>
        </w:trPr>
        <w:tc>
          <w:tcPr>
            <w:tcW w:w="3401" w:type="dxa"/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1032" w:rsidRPr="007F7D49" w:rsidRDefault="008D1032" w:rsidP="00610BE3">
            <w:pPr>
              <w:jc w:val="center"/>
              <w:rPr>
                <w:rFonts w:ascii="Helvetica" w:hAnsi="Helvetica" w:cs="Helvetica"/>
                <w:color w:val="111111"/>
                <w:sz w:val="22"/>
                <w:szCs w:val="22"/>
              </w:rPr>
            </w:pPr>
            <w:r w:rsidRPr="007F7D49">
              <w:rPr>
                <w:rFonts w:ascii="Helvetica" w:hAnsi="Helvetica" w:cs="Helvetica"/>
                <w:color w:val="111111"/>
                <w:sz w:val="22"/>
                <w:szCs w:val="22"/>
              </w:rPr>
              <w:t>Витебский государственный технический колледж</w:t>
            </w:r>
          </w:p>
        </w:tc>
        <w:tc>
          <w:tcPr>
            <w:tcW w:w="3404" w:type="dxa"/>
            <w:shd w:val="clear" w:color="auto" w:fill="FBE4D5" w:themeFill="accent2" w:themeFillTint="33"/>
            <w:vAlign w:val="center"/>
          </w:tcPr>
          <w:p w:rsidR="008D1032" w:rsidRDefault="008D1032" w:rsidP="00610BE3">
            <w:pPr>
              <w:jc w:val="center"/>
              <w:rPr>
                <w:rFonts w:ascii="Helvetica" w:hAnsi="Helvetica" w:cs="Helvetica"/>
                <w:color w:val="111111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Центр компетенций современных строительных технологий</w:t>
            </w:r>
          </w:p>
        </w:tc>
        <w:tc>
          <w:tcPr>
            <w:tcW w:w="3969" w:type="dxa"/>
            <w:shd w:val="clear" w:color="auto" w:fill="FBE4D5" w:themeFill="accent2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1032" w:rsidRDefault="008D1032" w:rsidP="00610BE3">
            <w:pPr>
              <w:jc w:val="center"/>
              <w:rPr>
                <w:rFonts w:ascii="Helvetica" w:hAnsi="Helvetica" w:cs="Helvetica"/>
                <w:color w:val="111111"/>
                <w:sz w:val="22"/>
                <w:szCs w:val="22"/>
              </w:rPr>
            </w:pPr>
            <w:r w:rsidRPr="007F7D49">
              <w:rPr>
                <w:rFonts w:ascii="Helvetica" w:hAnsi="Helvetica" w:cs="Helvetica"/>
                <w:color w:val="111111"/>
                <w:sz w:val="22"/>
                <w:szCs w:val="22"/>
              </w:rPr>
              <w:t>210033</w:t>
            </w:r>
            <w:r>
              <w:rPr>
                <w:rFonts w:ascii="Helvetica" w:hAnsi="Helvetica" w:cs="Helvetica"/>
                <w:color w:val="11111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111111"/>
                <w:sz w:val="22"/>
                <w:szCs w:val="22"/>
              </w:rPr>
              <w:t>г.Витебск</w:t>
            </w:r>
            <w:proofErr w:type="spellEnd"/>
            <w:r>
              <w:rPr>
                <w:rFonts w:ascii="Helvetica" w:hAnsi="Helvetica" w:cs="Helvetica"/>
                <w:color w:val="111111"/>
                <w:sz w:val="22"/>
                <w:szCs w:val="22"/>
              </w:rPr>
              <w:t>,</w:t>
            </w:r>
          </w:p>
          <w:p w:rsidR="008D1032" w:rsidRDefault="008D1032" w:rsidP="00610BE3">
            <w:pPr>
              <w:jc w:val="center"/>
              <w:rPr>
                <w:rFonts w:ascii="Helvetica" w:hAnsi="Helvetica" w:cs="Helvetica"/>
                <w:color w:val="111111"/>
                <w:sz w:val="22"/>
                <w:szCs w:val="22"/>
              </w:rPr>
            </w:pPr>
            <w:proofErr w:type="spellStart"/>
            <w:r>
              <w:rPr>
                <w:rFonts w:ascii="Helvetica" w:hAnsi="Helvetica" w:cs="Helvetica"/>
                <w:color w:val="111111"/>
                <w:sz w:val="22"/>
                <w:szCs w:val="22"/>
              </w:rPr>
              <w:t>ул.</w:t>
            </w:r>
            <w:r w:rsidRPr="007F7D49">
              <w:rPr>
                <w:rFonts w:ascii="Helvetica" w:hAnsi="Helvetica" w:cs="Helvetica"/>
                <w:color w:val="111111"/>
                <w:sz w:val="22"/>
                <w:szCs w:val="22"/>
              </w:rPr>
              <w:t>Лазо</w:t>
            </w:r>
            <w:proofErr w:type="spellEnd"/>
            <w:r w:rsidRPr="007F7D49">
              <w:rPr>
                <w:rFonts w:ascii="Helvetica" w:hAnsi="Helvetica" w:cs="Helvetica"/>
                <w:color w:val="111111"/>
                <w:sz w:val="22"/>
                <w:szCs w:val="22"/>
              </w:rPr>
              <w:t>, 113А,</w:t>
            </w:r>
          </w:p>
          <w:p w:rsidR="008D1032" w:rsidRPr="007F7D49" w:rsidRDefault="008D1032" w:rsidP="00610BE3">
            <w:pPr>
              <w:jc w:val="center"/>
              <w:rPr>
                <w:rFonts w:ascii="Helvetica" w:hAnsi="Helvetica" w:cs="Helvetica"/>
                <w:color w:val="111111"/>
                <w:sz w:val="22"/>
                <w:szCs w:val="22"/>
              </w:rPr>
            </w:pPr>
            <w:r w:rsidRPr="007F7D49">
              <w:rPr>
                <w:rFonts w:ascii="Helvetica" w:hAnsi="Helvetica" w:cs="Helvetica"/>
                <w:color w:val="111111"/>
                <w:sz w:val="22"/>
                <w:szCs w:val="22"/>
              </w:rPr>
              <w:t>тел. (</w:t>
            </w:r>
            <w:r w:rsidRPr="007F7D49">
              <w:rPr>
                <w:rFonts w:ascii="Helvetica" w:hAnsi="Helvetica" w:cs="Helvetica"/>
                <w:bCs/>
                <w:color w:val="111111"/>
                <w:sz w:val="22"/>
                <w:szCs w:val="22"/>
              </w:rPr>
              <w:t>8-0212)</w:t>
            </w:r>
            <w:r w:rsidRPr="007F7D49">
              <w:rPr>
                <w:rFonts w:ascii="Helvetica" w:hAnsi="Helvetica" w:cs="Helvetica"/>
                <w:color w:val="111111"/>
                <w:sz w:val="22"/>
                <w:szCs w:val="22"/>
              </w:rPr>
              <w:t> 66-14-15</w:t>
            </w:r>
          </w:p>
        </w:tc>
        <w:tc>
          <w:tcPr>
            <w:tcW w:w="2410" w:type="dxa"/>
            <w:shd w:val="clear" w:color="auto" w:fill="FBE4D5" w:themeFill="accent2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1032" w:rsidRPr="00C40F98" w:rsidRDefault="00B16787" w:rsidP="00610BE3">
            <w:pPr>
              <w:jc w:val="center"/>
              <w:rPr>
                <w:rFonts w:ascii="Helvetica" w:hAnsi="Helvetica" w:cs="Helvetica"/>
                <w:color w:val="111111"/>
                <w:sz w:val="22"/>
                <w:szCs w:val="22"/>
              </w:rPr>
            </w:pPr>
            <w:hyperlink r:id="rId8" w:history="1">
              <w:r w:rsidR="008D1032" w:rsidRPr="00C40F98">
                <w:rPr>
                  <w:rFonts w:ascii="Helvetica" w:hAnsi="Helvetica" w:cs="Helvetica"/>
                  <w:color w:val="111111"/>
                  <w:sz w:val="22"/>
                  <w:szCs w:val="22"/>
                </w:rPr>
                <w:t>vtk@vgtk.by</w:t>
              </w:r>
            </w:hyperlink>
          </w:p>
        </w:tc>
        <w:tc>
          <w:tcPr>
            <w:tcW w:w="3685" w:type="dxa"/>
            <w:shd w:val="clear" w:color="auto" w:fill="FBE4D5" w:themeFill="accent2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1032" w:rsidRPr="00C40F98" w:rsidRDefault="00B16787" w:rsidP="00610BE3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hyperlink r:id="rId9" w:history="1">
              <w:r w:rsidR="008D1032" w:rsidRPr="00C40F98">
                <w:rPr>
                  <w:rFonts w:ascii="Helvetica" w:hAnsi="Helvetica" w:cs="Helvetica"/>
                  <w:sz w:val="22"/>
                  <w:szCs w:val="22"/>
                </w:rPr>
                <w:t>https://www.vgtk.by/</w:t>
              </w:r>
            </w:hyperlink>
          </w:p>
        </w:tc>
      </w:tr>
      <w:tr w:rsidR="008D1032" w:rsidRPr="007F7D49" w:rsidTr="00B16787">
        <w:trPr>
          <w:trHeight w:val="1374"/>
        </w:trPr>
        <w:tc>
          <w:tcPr>
            <w:tcW w:w="3401" w:type="dxa"/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1032" w:rsidRPr="007F7D49" w:rsidRDefault="008D1032" w:rsidP="00610BE3">
            <w:pPr>
              <w:jc w:val="center"/>
              <w:rPr>
                <w:rFonts w:ascii="Helvetica" w:hAnsi="Helvetica" w:cs="Helvetica"/>
                <w:color w:val="111111"/>
                <w:sz w:val="22"/>
                <w:szCs w:val="22"/>
              </w:rPr>
            </w:pPr>
            <w:r w:rsidRPr="007F7D49">
              <w:rPr>
                <w:rFonts w:ascii="Helvetica" w:hAnsi="Helvetica" w:cs="Helvetica"/>
                <w:color w:val="111111"/>
                <w:sz w:val="22"/>
                <w:szCs w:val="22"/>
              </w:rPr>
              <w:t>Оршанский государственный механико-экономический колледж</w:t>
            </w:r>
          </w:p>
        </w:tc>
        <w:tc>
          <w:tcPr>
            <w:tcW w:w="3404" w:type="dxa"/>
            <w:shd w:val="clear" w:color="auto" w:fill="FBE4D5" w:themeFill="accent2" w:themeFillTint="33"/>
            <w:vAlign w:val="center"/>
          </w:tcPr>
          <w:p w:rsidR="008D1032" w:rsidRDefault="008D1032" w:rsidP="00610BE3">
            <w:pPr>
              <w:jc w:val="center"/>
              <w:rPr>
                <w:rFonts w:ascii="Helvetica" w:hAnsi="Helvetica" w:cs="Helvetica"/>
                <w:color w:val="111111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Центр компетенций современных технологий в машиностроении</w:t>
            </w:r>
          </w:p>
        </w:tc>
        <w:tc>
          <w:tcPr>
            <w:tcW w:w="3969" w:type="dxa"/>
            <w:shd w:val="clear" w:color="auto" w:fill="FBE4D5" w:themeFill="accent2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1032" w:rsidRDefault="008D1032" w:rsidP="00610BE3">
            <w:pPr>
              <w:jc w:val="center"/>
              <w:rPr>
                <w:rFonts w:ascii="Helvetica" w:hAnsi="Helvetica" w:cs="Helvetica"/>
                <w:color w:val="111111"/>
                <w:sz w:val="22"/>
                <w:szCs w:val="22"/>
              </w:rPr>
            </w:pPr>
            <w:r>
              <w:rPr>
                <w:rFonts w:ascii="Helvetica" w:hAnsi="Helvetica" w:cs="Helvetica"/>
                <w:color w:val="111111"/>
                <w:sz w:val="22"/>
                <w:szCs w:val="22"/>
              </w:rPr>
              <w:t>211389</w:t>
            </w:r>
            <w:r w:rsidRPr="007F7D49">
              <w:rPr>
                <w:rFonts w:ascii="Helvetica" w:hAnsi="Helvetica" w:cs="Helvetica"/>
                <w:color w:val="111111"/>
                <w:sz w:val="22"/>
                <w:szCs w:val="22"/>
              </w:rPr>
              <w:t>, Витебская обл.,</w:t>
            </w:r>
          </w:p>
          <w:p w:rsidR="008D1032" w:rsidRDefault="008D1032" w:rsidP="00610BE3">
            <w:pPr>
              <w:jc w:val="center"/>
              <w:rPr>
                <w:rFonts w:ascii="Helvetica" w:hAnsi="Helvetica" w:cs="Helvetica"/>
                <w:color w:val="111111"/>
                <w:sz w:val="22"/>
                <w:szCs w:val="22"/>
              </w:rPr>
            </w:pPr>
            <w:proofErr w:type="spellStart"/>
            <w:r>
              <w:rPr>
                <w:rFonts w:ascii="Helvetica" w:hAnsi="Helvetica" w:cs="Helvetica"/>
                <w:color w:val="111111"/>
                <w:sz w:val="22"/>
                <w:szCs w:val="22"/>
              </w:rPr>
              <w:t>г.Орша</w:t>
            </w:r>
            <w:proofErr w:type="spellEnd"/>
            <w:r>
              <w:rPr>
                <w:rFonts w:ascii="Helvetica" w:hAnsi="Helvetica" w:cs="Helvetica"/>
                <w:color w:val="11111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111111"/>
                <w:sz w:val="22"/>
                <w:szCs w:val="22"/>
              </w:rPr>
              <w:t>ул.</w:t>
            </w:r>
            <w:r w:rsidRPr="007F7D49">
              <w:rPr>
                <w:rFonts w:ascii="Helvetica" w:hAnsi="Helvetica" w:cs="Helvetica"/>
                <w:color w:val="111111"/>
                <w:sz w:val="22"/>
                <w:szCs w:val="22"/>
              </w:rPr>
              <w:t>Советская</w:t>
            </w:r>
            <w:proofErr w:type="spellEnd"/>
            <w:r w:rsidRPr="007F7D49">
              <w:rPr>
                <w:rFonts w:ascii="Helvetica" w:hAnsi="Helvetica" w:cs="Helvetica"/>
                <w:color w:val="111111"/>
                <w:sz w:val="22"/>
                <w:szCs w:val="22"/>
              </w:rPr>
              <w:t>, 81,</w:t>
            </w:r>
          </w:p>
          <w:p w:rsidR="008D1032" w:rsidRPr="007F7D49" w:rsidRDefault="008D1032" w:rsidP="00610BE3">
            <w:pPr>
              <w:jc w:val="center"/>
              <w:rPr>
                <w:rFonts w:ascii="Helvetica" w:hAnsi="Helvetica" w:cs="Helvetica"/>
                <w:color w:val="111111"/>
                <w:sz w:val="22"/>
                <w:szCs w:val="22"/>
              </w:rPr>
            </w:pPr>
            <w:r w:rsidRPr="007F7D49">
              <w:rPr>
                <w:rFonts w:ascii="Helvetica" w:hAnsi="Helvetica" w:cs="Helvetica"/>
                <w:iCs/>
                <w:color w:val="111111"/>
                <w:sz w:val="22"/>
                <w:szCs w:val="22"/>
              </w:rPr>
              <w:t>тел.</w:t>
            </w:r>
            <w:r w:rsidRPr="007F7D49">
              <w:rPr>
                <w:rFonts w:ascii="Helvetica" w:hAnsi="Helvetica" w:cs="Helvetica"/>
                <w:color w:val="111111"/>
                <w:sz w:val="22"/>
                <w:szCs w:val="22"/>
              </w:rPr>
              <w:t> (8-0216) 50-69-76</w:t>
            </w:r>
          </w:p>
        </w:tc>
        <w:tc>
          <w:tcPr>
            <w:tcW w:w="2410" w:type="dxa"/>
            <w:shd w:val="clear" w:color="auto" w:fill="FBE4D5" w:themeFill="accent2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1032" w:rsidRPr="00C40F98" w:rsidRDefault="00B16787" w:rsidP="00610BE3">
            <w:pPr>
              <w:jc w:val="center"/>
              <w:rPr>
                <w:rFonts w:ascii="Helvetica" w:hAnsi="Helvetica" w:cs="Helvetica"/>
                <w:color w:val="111111"/>
                <w:sz w:val="22"/>
                <w:szCs w:val="22"/>
              </w:rPr>
            </w:pPr>
            <w:hyperlink r:id="rId10" w:history="1">
              <w:r w:rsidR="008D1032" w:rsidRPr="00C40F98">
                <w:rPr>
                  <w:rFonts w:ascii="Helvetica" w:hAnsi="Helvetica" w:cs="Helvetica"/>
                  <w:color w:val="111111"/>
                  <w:sz w:val="22"/>
                  <w:szCs w:val="22"/>
                </w:rPr>
                <w:t>admin@osmec.by</w:t>
              </w:r>
            </w:hyperlink>
          </w:p>
        </w:tc>
        <w:tc>
          <w:tcPr>
            <w:tcW w:w="3685" w:type="dxa"/>
            <w:shd w:val="clear" w:color="auto" w:fill="FBE4D5" w:themeFill="accent2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1032" w:rsidRPr="00C40F98" w:rsidRDefault="00B16787" w:rsidP="00610BE3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hyperlink r:id="rId11" w:history="1">
              <w:r w:rsidR="008D1032" w:rsidRPr="00C40F98">
                <w:rPr>
                  <w:rFonts w:ascii="Helvetica" w:hAnsi="Helvetica" w:cs="Helvetica"/>
                  <w:sz w:val="22"/>
                  <w:szCs w:val="22"/>
                </w:rPr>
                <w:t>https://osmec.by/</w:t>
              </w:r>
            </w:hyperlink>
          </w:p>
        </w:tc>
      </w:tr>
      <w:tr w:rsidR="008D1032" w:rsidRPr="00580C94" w:rsidTr="00B16787">
        <w:trPr>
          <w:trHeight w:val="1650"/>
        </w:trPr>
        <w:tc>
          <w:tcPr>
            <w:tcW w:w="3401" w:type="dxa"/>
            <w:shd w:val="clear" w:color="auto" w:fill="FFF2C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D1032" w:rsidRPr="00580C94" w:rsidRDefault="008D1032" w:rsidP="00610BE3">
            <w:pPr>
              <w:jc w:val="center"/>
              <w:rPr>
                <w:rFonts w:ascii="Helvetica" w:hAnsi="Helvetica" w:cs="Helvetica"/>
                <w:color w:val="111111"/>
                <w:sz w:val="22"/>
                <w:szCs w:val="22"/>
              </w:rPr>
            </w:pPr>
            <w:r w:rsidRPr="00580C94">
              <w:rPr>
                <w:rFonts w:ascii="Helvetica" w:hAnsi="Helvetica" w:cs="Helvetica"/>
                <w:color w:val="111111"/>
                <w:sz w:val="22"/>
                <w:szCs w:val="22"/>
              </w:rPr>
              <w:t>Оршанский государственный аграрный колледж</w:t>
            </w:r>
          </w:p>
        </w:tc>
        <w:tc>
          <w:tcPr>
            <w:tcW w:w="3404" w:type="dxa"/>
            <w:shd w:val="clear" w:color="auto" w:fill="FBE4D5" w:themeFill="accent2" w:themeFillTint="33"/>
            <w:vAlign w:val="center"/>
          </w:tcPr>
          <w:p w:rsidR="008D1032" w:rsidRDefault="008D1032" w:rsidP="00610BE3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Центр компетенций сельскохозяйственных технологий</w:t>
            </w:r>
          </w:p>
        </w:tc>
        <w:tc>
          <w:tcPr>
            <w:tcW w:w="3969" w:type="dxa"/>
            <w:shd w:val="clear" w:color="auto" w:fill="FBE4D5" w:themeFill="accent2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D1032" w:rsidRDefault="008D1032" w:rsidP="00610BE3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580C94">
              <w:rPr>
                <w:rFonts w:ascii="Helvetica" w:hAnsi="Helvetica" w:cs="Helvetica"/>
                <w:sz w:val="22"/>
                <w:szCs w:val="22"/>
              </w:rPr>
              <w:t xml:space="preserve">211024, Витебская обл., Оршанский р-н, </w:t>
            </w:r>
            <w:proofErr w:type="spellStart"/>
            <w:r w:rsidRPr="00580C94">
              <w:rPr>
                <w:rFonts w:ascii="Helvetica" w:hAnsi="Helvetica" w:cs="Helvetica"/>
                <w:sz w:val="22"/>
                <w:szCs w:val="22"/>
              </w:rPr>
              <w:t>п.Высокое</w:t>
            </w:r>
            <w:proofErr w:type="spellEnd"/>
            <w:r w:rsidRPr="00580C94">
              <w:rPr>
                <w:rFonts w:ascii="Helvetica" w:hAnsi="Helvetica" w:cs="Helvetica"/>
                <w:sz w:val="22"/>
                <w:szCs w:val="22"/>
              </w:rPr>
              <w:t xml:space="preserve">, </w:t>
            </w:r>
            <w:proofErr w:type="spellStart"/>
            <w:r w:rsidRPr="00580C94">
              <w:rPr>
                <w:rFonts w:ascii="Helvetica" w:hAnsi="Helvetica" w:cs="Helvetica"/>
                <w:sz w:val="22"/>
                <w:szCs w:val="22"/>
              </w:rPr>
              <w:t>ул.Шоссейная</w:t>
            </w:r>
            <w:proofErr w:type="spellEnd"/>
            <w:r w:rsidRPr="00580C94">
              <w:rPr>
                <w:rFonts w:ascii="Helvetica" w:hAnsi="Helvetica" w:cs="Helvetica"/>
                <w:sz w:val="22"/>
                <w:szCs w:val="22"/>
              </w:rPr>
              <w:t>, 6Г</w:t>
            </w:r>
            <w:r>
              <w:rPr>
                <w:rFonts w:ascii="Helvetica" w:hAnsi="Helvetica" w:cs="Helvetica"/>
                <w:sz w:val="22"/>
                <w:szCs w:val="22"/>
              </w:rPr>
              <w:t>,</w:t>
            </w:r>
          </w:p>
          <w:p w:rsidR="008D1032" w:rsidRPr="00580C94" w:rsidRDefault="008D1032" w:rsidP="00610BE3">
            <w:pPr>
              <w:jc w:val="center"/>
              <w:rPr>
                <w:rFonts w:ascii="Helvetica" w:hAnsi="Helvetica" w:cs="Helvetica"/>
                <w:color w:val="111111"/>
                <w:sz w:val="22"/>
                <w:szCs w:val="22"/>
              </w:rPr>
            </w:pPr>
            <w:r w:rsidRPr="007F7D49">
              <w:rPr>
                <w:rFonts w:ascii="Helvetica" w:hAnsi="Helvetica" w:cs="Helvetica"/>
                <w:iCs/>
                <w:color w:val="111111"/>
                <w:sz w:val="22"/>
                <w:szCs w:val="22"/>
              </w:rPr>
              <w:t>тел.</w:t>
            </w:r>
            <w:r w:rsidRPr="007F7D49">
              <w:rPr>
                <w:rFonts w:ascii="Helvetica" w:hAnsi="Helvetica" w:cs="Helvetica"/>
                <w:color w:val="111111"/>
                <w:sz w:val="22"/>
                <w:szCs w:val="22"/>
              </w:rPr>
              <w:t> (8-0216) 50-</w:t>
            </w:r>
            <w:r>
              <w:rPr>
                <w:rFonts w:ascii="Helvetica" w:hAnsi="Helvetica" w:cs="Helvetica"/>
                <w:color w:val="111111"/>
                <w:sz w:val="22"/>
                <w:szCs w:val="22"/>
              </w:rPr>
              <w:t>74</w:t>
            </w:r>
            <w:r w:rsidRPr="007F7D49">
              <w:rPr>
                <w:rFonts w:ascii="Helvetica" w:hAnsi="Helvetica" w:cs="Helvetica"/>
                <w:color w:val="111111"/>
                <w:sz w:val="22"/>
                <w:szCs w:val="22"/>
              </w:rPr>
              <w:t>-</w:t>
            </w:r>
            <w:r>
              <w:rPr>
                <w:rFonts w:ascii="Helvetica" w:hAnsi="Helvetica" w:cs="Helvetica"/>
                <w:color w:val="111111"/>
                <w:sz w:val="22"/>
                <w:szCs w:val="22"/>
              </w:rPr>
              <w:t>47</w:t>
            </w:r>
          </w:p>
        </w:tc>
        <w:tc>
          <w:tcPr>
            <w:tcW w:w="2410" w:type="dxa"/>
            <w:shd w:val="clear" w:color="auto" w:fill="FBE4D5" w:themeFill="accent2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D1032" w:rsidRPr="00C40F98" w:rsidRDefault="00B16787" w:rsidP="00610BE3">
            <w:pPr>
              <w:jc w:val="center"/>
              <w:rPr>
                <w:rFonts w:ascii="Helvetica" w:hAnsi="Helvetica" w:cs="Helvetica"/>
                <w:color w:val="111111"/>
                <w:sz w:val="22"/>
                <w:szCs w:val="22"/>
              </w:rPr>
            </w:pPr>
            <w:hyperlink r:id="rId12" w:history="1">
              <w:r w:rsidR="008D1032" w:rsidRPr="00C40F98">
                <w:rPr>
                  <w:rStyle w:val="a5"/>
                  <w:rFonts w:ascii="Helvetica" w:hAnsi="Helvetica" w:cs="Helvetica"/>
                  <w:bCs/>
                  <w:color w:val="auto"/>
                  <w:sz w:val="22"/>
                  <w:szCs w:val="22"/>
                  <w:u w:val="none"/>
                </w:rPr>
                <w:t>priemnaya@ogak.by</w:t>
              </w:r>
            </w:hyperlink>
          </w:p>
        </w:tc>
        <w:tc>
          <w:tcPr>
            <w:tcW w:w="3685" w:type="dxa"/>
            <w:shd w:val="clear" w:color="auto" w:fill="FBE4D5" w:themeFill="accent2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D1032" w:rsidRPr="00C40F98" w:rsidRDefault="008D1032" w:rsidP="00610BE3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C40F98">
              <w:rPr>
                <w:rStyle w:val="a5"/>
                <w:rFonts w:ascii="Helvetica" w:hAnsi="Helvetica" w:cs="Helvetica"/>
                <w:color w:val="auto"/>
                <w:sz w:val="22"/>
                <w:szCs w:val="22"/>
                <w:u w:val="none"/>
              </w:rPr>
              <w:t>https://ogak.by/</w:t>
            </w:r>
          </w:p>
        </w:tc>
      </w:tr>
    </w:tbl>
    <w:p w:rsidR="0064563F" w:rsidRDefault="0064563F">
      <w:bookmarkStart w:id="0" w:name="_GoBack"/>
      <w:bookmarkEnd w:id="0"/>
    </w:p>
    <w:sectPr w:rsidR="0064563F" w:rsidSect="00B16787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D49"/>
    <w:rsid w:val="00006B60"/>
    <w:rsid w:val="000476E8"/>
    <w:rsid w:val="00062A27"/>
    <w:rsid w:val="00062E71"/>
    <w:rsid w:val="0006625A"/>
    <w:rsid w:val="00075221"/>
    <w:rsid w:val="00080015"/>
    <w:rsid w:val="00085F68"/>
    <w:rsid w:val="000D0011"/>
    <w:rsid w:val="001361CB"/>
    <w:rsid w:val="0016360F"/>
    <w:rsid w:val="001A230C"/>
    <w:rsid w:val="001A564F"/>
    <w:rsid w:val="001C16A1"/>
    <w:rsid w:val="001C435D"/>
    <w:rsid w:val="001C6148"/>
    <w:rsid w:val="001F2DAC"/>
    <w:rsid w:val="001F6C51"/>
    <w:rsid w:val="00210F85"/>
    <w:rsid w:val="00273036"/>
    <w:rsid w:val="002B7DC0"/>
    <w:rsid w:val="00311D13"/>
    <w:rsid w:val="00351F9B"/>
    <w:rsid w:val="0038050D"/>
    <w:rsid w:val="00420A99"/>
    <w:rsid w:val="00434F60"/>
    <w:rsid w:val="00496073"/>
    <w:rsid w:val="004A1F5E"/>
    <w:rsid w:val="004F4017"/>
    <w:rsid w:val="00544D18"/>
    <w:rsid w:val="0054741B"/>
    <w:rsid w:val="00557AD8"/>
    <w:rsid w:val="00562C10"/>
    <w:rsid w:val="005632A6"/>
    <w:rsid w:val="00580C94"/>
    <w:rsid w:val="00587AB9"/>
    <w:rsid w:val="00596338"/>
    <w:rsid w:val="005B6B71"/>
    <w:rsid w:val="005E3A67"/>
    <w:rsid w:val="00610BE3"/>
    <w:rsid w:val="00630D66"/>
    <w:rsid w:val="0064563F"/>
    <w:rsid w:val="006555E1"/>
    <w:rsid w:val="00657102"/>
    <w:rsid w:val="00673485"/>
    <w:rsid w:val="006C3FD2"/>
    <w:rsid w:val="006C7E65"/>
    <w:rsid w:val="006F1A59"/>
    <w:rsid w:val="006F26F0"/>
    <w:rsid w:val="00706478"/>
    <w:rsid w:val="007337F6"/>
    <w:rsid w:val="007416BD"/>
    <w:rsid w:val="00750F72"/>
    <w:rsid w:val="00754010"/>
    <w:rsid w:val="00786242"/>
    <w:rsid w:val="007C6F77"/>
    <w:rsid w:val="007E6D44"/>
    <w:rsid w:val="007F7D49"/>
    <w:rsid w:val="008109E1"/>
    <w:rsid w:val="00815997"/>
    <w:rsid w:val="008A4049"/>
    <w:rsid w:val="008D1032"/>
    <w:rsid w:val="008D60E9"/>
    <w:rsid w:val="008E1A87"/>
    <w:rsid w:val="00920716"/>
    <w:rsid w:val="009405ED"/>
    <w:rsid w:val="00946DF0"/>
    <w:rsid w:val="009676E7"/>
    <w:rsid w:val="009D1EC4"/>
    <w:rsid w:val="00A15C1C"/>
    <w:rsid w:val="00A32F96"/>
    <w:rsid w:val="00A33CCC"/>
    <w:rsid w:val="00AA6F33"/>
    <w:rsid w:val="00AB41BC"/>
    <w:rsid w:val="00B043FC"/>
    <w:rsid w:val="00B07046"/>
    <w:rsid w:val="00B16787"/>
    <w:rsid w:val="00B300B8"/>
    <w:rsid w:val="00B60806"/>
    <w:rsid w:val="00BD7D19"/>
    <w:rsid w:val="00BF13B1"/>
    <w:rsid w:val="00C31C14"/>
    <w:rsid w:val="00C36DEF"/>
    <w:rsid w:val="00C40F98"/>
    <w:rsid w:val="00C605A9"/>
    <w:rsid w:val="00C63673"/>
    <w:rsid w:val="00C75920"/>
    <w:rsid w:val="00C90F3A"/>
    <w:rsid w:val="00CC2D03"/>
    <w:rsid w:val="00CD79E1"/>
    <w:rsid w:val="00D53E68"/>
    <w:rsid w:val="00D8081D"/>
    <w:rsid w:val="00DD4556"/>
    <w:rsid w:val="00DD7AE9"/>
    <w:rsid w:val="00E472ED"/>
    <w:rsid w:val="00E50CE5"/>
    <w:rsid w:val="00E5196D"/>
    <w:rsid w:val="00E66D6F"/>
    <w:rsid w:val="00E718A5"/>
    <w:rsid w:val="00E72033"/>
    <w:rsid w:val="00EC5C56"/>
    <w:rsid w:val="00ED3E5A"/>
    <w:rsid w:val="00F04164"/>
    <w:rsid w:val="00F2026A"/>
    <w:rsid w:val="00F373BC"/>
    <w:rsid w:val="00F4287F"/>
    <w:rsid w:val="00F61407"/>
    <w:rsid w:val="00FB1566"/>
    <w:rsid w:val="00FB5892"/>
    <w:rsid w:val="00FD5F52"/>
    <w:rsid w:val="00FD69F5"/>
    <w:rsid w:val="00FD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C8744-1E39-4F9F-B0E4-42DFD8FF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C1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A15C1C"/>
    <w:pPr>
      <w:keepNext/>
      <w:spacing w:after="80"/>
      <w:ind w:firstLine="709"/>
      <w:jc w:val="center"/>
      <w:outlineLvl w:val="0"/>
    </w:pPr>
    <w:rPr>
      <w:rFonts w:asciiTheme="minorHAnsi" w:eastAsiaTheme="minorHAnsi" w:hAnsiTheme="minorHAnsi" w:cstheme="minorBidi"/>
      <w:b/>
      <w:bCs/>
      <w:kern w:val="32"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qFormat/>
    <w:rsid w:val="00A15C1C"/>
    <w:pPr>
      <w:jc w:val="center"/>
      <w:outlineLvl w:val="0"/>
    </w:pPr>
    <w:rPr>
      <w:b/>
      <w:bCs/>
      <w:caps/>
      <w:kern w:val="28"/>
      <w:sz w:val="28"/>
      <w:szCs w:val="32"/>
      <w:lang w:val="x-none" w:eastAsia="x-none"/>
    </w:rPr>
  </w:style>
  <w:style w:type="character" w:customStyle="1" w:styleId="a4">
    <w:name w:val="Заголовок Знак"/>
    <w:link w:val="a3"/>
    <w:rsid w:val="00A15C1C"/>
    <w:rPr>
      <w:b/>
      <w:bCs/>
      <w:caps/>
      <w:kern w:val="28"/>
      <w:sz w:val="28"/>
      <w:szCs w:val="32"/>
      <w:lang w:val="x-none" w:eastAsia="x-none"/>
    </w:rPr>
  </w:style>
  <w:style w:type="character" w:customStyle="1" w:styleId="10">
    <w:name w:val="Заголовок 1 Знак"/>
    <w:link w:val="1"/>
    <w:rsid w:val="00A15C1C"/>
    <w:rPr>
      <w:b/>
      <w:bCs/>
      <w:kern w:val="32"/>
      <w:sz w:val="28"/>
      <w:szCs w:val="32"/>
      <w:lang w:val="x-none" w:eastAsia="x-none"/>
    </w:rPr>
  </w:style>
  <w:style w:type="character" w:styleId="a5">
    <w:name w:val="Hyperlink"/>
    <w:basedOn w:val="a0"/>
    <w:uiPriority w:val="99"/>
    <w:unhideWhenUsed/>
    <w:rsid w:val="007F7D49"/>
    <w:rPr>
      <w:color w:val="0000FF"/>
      <w:u w:val="single"/>
    </w:rPr>
  </w:style>
  <w:style w:type="character" w:styleId="a6">
    <w:name w:val="Emphasis"/>
    <w:basedOn w:val="a0"/>
    <w:uiPriority w:val="20"/>
    <w:qFormat/>
    <w:rsid w:val="007F7D49"/>
    <w:rPr>
      <w:i/>
      <w:iCs/>
    </w:rPr>
  </w:style>
  <w:style w:type="character" w:styleId="a7">
    <w:name w:val="Strong"/>
    <w:basedOn w:val="a0"/>
    <w:uiPriority w:val="22"/>
    <w:qFormat/>
    <w:rsid w:val="007F7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k@vgtk.b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GPPL@MAIL.RU" TargetMode="External"/><Relationship Id="rId12" Type="http://schemas.openxmlformats.org/officeDocument/2006/relationships/hyperlink" Target="mailto:priemnaya@ogak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gatk.by/" TargetMode="External"/><Relationship Id="rId11" Type="http://schemas.openxmlformats.org/officeDocument/2006/relationships/hyperlink" Target="https://osmec.by/" TargetMode="External"/><Relationship Id="rId5" Type="http://schemas.openxmlformats.org/officeDocument/2006/relationships/hyperlink" Target="mailto:agrotech@ggatk.by" TargetMode="External"/><Relationship Id="rId10" Type="http://schemas.openxmlformats.org/officeDocument/2006/relationships/hyperlink" Target="mailto:admin@osmec.by" TargetMode="External"/><Relationship Id="rId4" Type="http://schemas.openxmlformats.org/officeDocument/2006/relationships/hyperlink" Target="http://vgitk.by/" TargetMode="External"/><Relationship Id="rId9" Type="http://schemas.openxmlformats.org/officeDocument/2006/relationships/hyperlink" Target="https://www.vgtk.b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33</cp:revision>
  <dcterms:created xsi:type="dcterms:W3CDTF">2022-12-26T12:01:00Z</dcterms:created>
  <dcterms:modified xsi:type="dcterms:W3CDTF">2022-12-27T05:42:00Z</dcterms:modified>
</cp:coreProperties>
</file>